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9F23" w14:textId="2538D5BA" w:rsidR="00D623D8" w:rsidRDefault="00D623D8" w:rsidP="00D623D8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52850D85" wp14:editId="32F0D161">
            <wp:extent cx="2276475" cy="1180957"/>
            <wp:effectExtent l="0" t="0" r="0" b="63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45" cy="12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106C129F" wp14:editId="74974B60">
            <wp:extent cx="2571750" cy="942975"/>
            <wp:effectExtent l="0" t="0" r="0" b="952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66" cy="9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   </w:t>
      </w:r>
    </w:p>
    <w:p w14:paraId="0465CC6E" w14:textId="0ACC073C" w:rsidR="00DF4888" w:rsidRPr="006B6C91" w:rsidRDefault="00E3560D" w:rsidP="006B6C9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Accounting Clerk</w:t>
      </w:r>
    </w:p>
    <w:p w14:paraId="40063B6F" w14:textId="686EB109" w:rsidR="006B6C91" w:rsidRDefault="006B6C91" w:rsidP="006B6C91">
      <w:pPr>
        <w:rPr>
          <w:sz w:val="24"/>
          <w:szCs w:val="24"/>
        </w:rPr>
      </w:pPr>
    </w:p>
    <w:p w14:paraId="798AA3C5" w14:textId="68A606CF" w:rsidR="006B6C91" w:rsidRDefault="006B6C91" w:rsidP="006B6C91">
      <w:pPr>
        <w:rPr>
          <w:sz w:val="24"/>
          <w:szCs w:val="24"/>
        </w:rPr>
      </w:pPr>
      <w:r w:rsidRPr="006B6C91">
        <w:rPr>
          <w:b/>
          <w:bCs/>
          <w:sz w:val="24"/>
          <w:szCs w:val="24"/>
          <w:u w:val="single"/>
        </w:rPr>
        <w:t>Job Description</w:t>
      </w:r>
      <w:r>
        <w:rPr>
          <w:sz w:val="24"/>
          <w:szCs w:val="24"/>
        </w:rPr>
        <w:t>:</w:t>
      </w:r>
    </w:p>
    <w:p w14:paraId="44601F65" w14:textId="5FAEB8D3" w:rsidR="006B6C91" w:rsidRDefault="006B6C91" w:rsidP="006B6C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3560D">
        <w:rPr>
          <w:sz w:val="24"/>
          <w:szCs w:val="24"/>
        </w:rPr>
        <w:t>Accounting Clerk</w:t>
      </w:r>
      <w:r>
        <w:rPr>
          <w:sz w:val="24"/>
          <w:szCs w:val="24"/>
        </w:rPr>
        <w:t xml:space="preserve"> is</w:t>
      </w:r>
      <w:r w:rsidR="00646A4B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accounting professional who works in administrative role assisting the accounting staff with daily accounting tasks. The </w:t>
      </w:r>
      <w:r w:rsidR="00646A4B">
        <w:rPr>
          <w:sz w:val="24"/>
          <w:szCs w:val="24"/>
        </w:rPr>
        <w:t>Office</w:t>
      </w:r>
      <w:r>
        <w:rPr>
          <w:sz w:val="24"/>
          <w:szCs w:val="24"/>
        </w:rPr>
        <w:t xml:space="preserve"> Specialist should be familiar with the principles of accounting. Additionally, this individual will provide specific accounting support and customer service to other departments within the company. The </w:t>
      </w:r>
      <w:r w:rsidR="00646A4B">
        <w:rPr>
          <w:sz w:val="24"/>
          <w:szCs w:val="24"/>
        </w:rPr>
        <w:t>Office</w:t>
      </w:r>
      <w:r>
        <w:rPr>
          <w:sz w:val="24"/>
          <w:szCs w:val="24"/>
        </w:rPr>
        <w:t xml:space="preserve"> Specialist contributes to and supports team building with both internal and external customers while demonstrating a positive attitude and high ethical standards.</w:t>
      </w:r>
    </w:p>
    <w:p w14:paraId="79D6BD0D" w14:textId="7EF78650" w:rsidR="006B6C91" w:rsidRDefault="006B6C91" w:rsidP="006B6C91">
      <w:pPr>
        <w:rPr>
          <w:b/>
          <w:bCs/>
          <w:sz w:val="24"/>
          <w:szCs w:val="24"/>
          <w:u w:val="single"/>
        </w:rPr>
      </w:pPr>
      <w:r w:rsidRPr="006B6C91">
        <w:rPr>
          <w:b/>
          <w:bCs/>
          <w:sz w:val="24"/>
          <w:szCs w:val="24"/>
          <w:u w:val="single"/>
        </w:rPr>
        <w:t>Job Responsibilities:</w:t>
      </w:r>
    </w:p>
    <w:p w14:paraId="78E8A68B" w14:textId="6199A091" w:rsidR="00650844" w:rsidRPr="00650844" w:rsidRDefault="00650844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Answers Phones for storage units and or billboards, manages and takes payment for storage facilities New and </w:t>
      </w:r>
      <w:r w:rsidR="001C1818">
        <w:rPr>
          <w:sz w:val="24"/>
          <w:szCs w:val="24"/>
        </w:rPr>
        <w:t>C</w:t>
      </w:r>
      <w:r>
        <w:rPr>
          <w:sz w:val="24"/>
          <w:szCs w:val="24"/>
        </w:rPr>
        <w:t>urrent customers</w:t>
      </w:r>
    </w:p>
    <w:p w14:paraId="11A6A661" w14:textId="26E487D8" w:rsidR="00650844" w:rsidRPr="00650844" w:rsidRDefault="00650844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Receives and applies payments to customer accounts</w:t>
      </w:r>
    </w:p>
    <w:p w14:paraId="283C245D" w14:textId="5DB1CA78" w:rsidR="00650844" w:rsidRPr="001C1818" w:rsidRDefault="001C1818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Processes </w:t>
      </w:r>
      <w:r w:rsidR="00650844">
        <w:rPr>
          <w:sz w:val="24"/>
          <w:szCs w:val="24"/>
        </w:rPr>
        <w:t>Accounts Receivable</w:t>
      </w:r>
      <w:r>
        <w:rPr>
          <w:sz w:val="24"/>
          <w:szCs w:val="24"/>
        </w:rPr>
        <w:t xml:space="preserve"> Invoicing, statements, unit contracts</w:t>
      </w:r>
    </w:p>
    <w:p w14:paraId="08B137BC" w14:textId="65237776" w:rsidR="001C1818" w:rsidRPr="001C1818" w:rsidRDefault="001C1818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Reviews and analyzes Customers accounts for accuracy and makes collection calls.</w:t>
      </w:r>
    </w:p>
    <w:p w14:paraId="1CAACEA6" w14:textId="6C1AAE38" w:rsidR="001C1818" w:rsidRPr="001C1818" w:rsidRDefault="001C1818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Makes daily banking deposits</w:t>
      </w:r>
    </w:p>
    <w:p w14:paraId="569A84D1" w14:textId="67242846" w:rsidR="001C1818" w:rsidRPr="001C1818" w:rsidRDefault="001C1818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Proceed with Small Claims Court and or Auctions when necessary for storage units</w:t>
      </w:r>
    </w:p>
    <w:p w14:paraId="7129F598" w14:textId="30276B46" w:rsidR="001C1818" w:rsidRPr="001C1818" w:rsidRDefault="001C1818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Maintains all files, invoicing, and bank reconciliations</w:t>
      </w:r>
    </w:p>
    <w:p w14:paraId="414BDD87" w14:textId="6BC71A6C" w:rsidR="001C1818" w:rsidRPr="00AE32DB" w:rsidRDefault="00AE32DB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Accurately post invoices in Accounts Payable to correct GL Accounts</w:t>
      </w:r>
    </w:p>
    <w:p w14:paraId="504D894F" w14:textId="107215BD" w:rsidR="00AE32DB" w:rsidRPr="00AE32DB" w:rsidRDefault="00AE32DB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Provides timely and accurate payment processing of Suppliers invoices</w:t>
      </w:r>
    </w:p>
    <w:p w14:paraId="03B8ACAF" w14:textId="597453FA" w:rsidR="00AE32DB" w:rsidRPr="00431DB1" w:rsidRDefault="00431DB1" w:rsidP="0065084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Maintain files and reports for Accounts Payable processing</w:t>
      </w:r>
    </w:p>
    <w:p w14:paraId="5EC681FF" w14:textId="03BE67D9" w:rsidR="00431DB1" w:rsidRDefault="00431DB1" w:rsidP="00431DB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Requirements</w:t>
      </w:r>
      <w:r w:rsidR="008557A1">
        <w:rPr>
          <w:b/>
          <w:bCs/>
          <w:sz w:val="24"/>
          <w:szCs w:val="24"/>
          <w:u w:val="single"/>
        </w:rPr>
        <w:t>:</w:t>
      </w:r>
    </w:p>
    <w:p w14:paraId="3AA2B3A5" w14:textId="085A5E7D" w:rsidR="008557A1" w:rsidRDefault="008557A1" w:rsidP="00431DB1">
      <w:pPr>
        <w:rPr>
          <w:sz w:val="24"/>
          <w:szCs w:val="24"/>
        </w:rPr>
      </w:pPr>
      <w:r>
        <w:rPr>
          <w:sz w:val="24"/>
          <w:szCs w:val="24"/>
        </w:rPr>
        <w:tab/>
        <w:t>3-5 years of accounting experience</w:t>
      </w:r>
    </w:p>
    <w:p w14:paraId="0DE7A36D" w14:textId="74F2C796" w:rsidR="008557A1" w:rsidRDefault="008557A1" w:rsidP="00431DB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Job skills:</w:t>
      </w:r>
    </w:p>
    <w:p w14:paraId="7ED01410" w14:textId="10EF9ACF" w:rsidR="008557A1" w:rsidRDefault="008557A1" w:rsidP="0085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telephone and verbal communications skills</w:t>
      </w:r>
    </w:p>
    <w:p w14:paraId="20DFCB3E" w14:textId="08069007" w:rsidR="008557A1" w:rsidRDefault="008557A1" w:rsidP="0085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Extensive knowledge of computer software</w:t>
      </w:r>
    </w:p>
    <w:p w14:paraId="1F3C8AF1" w14:textId="71443F23" w:rsidR="008557A1" w:rsidRDefault="008557A1" w:rsidP="0085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accounting knowledge of debits and credits</w:t>
      </w:r>
    </w:p>
    <w:p w14:paraId="623703DF" w14:textId="19CE3156" w:rsidR="008557A1" w:rsidRDefault="008557A1" w:rsidP="0085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maintain a higher level of confidentiality</w:t>
      </w:r>
    </w:p>
    <w:p w14:paraId="16478164" w14:textId="6B339DA7" w:rsidR="008557A1" w:rsidRDefault="00B42398" w:rsidP="008557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Perform</w:t>
      </w:r>
      <w:r w:rsidR="008557A1">
        <w:rPr>
          <w:sz w:val="24"/>
          <w:szCs w:val="24"/>
        </w:rPr>
        <w:t xml:space="preserve"> office </w:t>
      </w:r>
      <w:r>
        <w:rPr>
          <w:sz w:val="24"/>
          <w:szCs w:val="24"/>
        </w:rPr>
        <w:t>administrative tasks</w:t>
      </w:r>
    </w:p>
    <w:p w14:paraId="6E14886F" w14:textId="5D0A8BE6" w:rsidR="00D623D8" w:rsidRDefault="00D623D8" w:rsidP="00D623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Please note this job description is not designed to cover or contain a comprehensive listing of activities, duties or responsibilities</w:t>
      </w:r>
      <w:r>
        <w:rPr>
          <w:sz w:val="24"/>
          <w:szCs w:val="24"/>
        </w:rPr>
        <w:tab/>
        <w:t xml:space="preserve">that are required of the employee for this job. Duties, </w:t>
      </w:r>
      <w:r w:rsidR="009C28AF">
        <w:rPr>
          <w:sz w:val="24"/>
          <w:szCs w:val="24"/>
        </w:rPr>
        <w:t>responsibilities,</w:t>
      </w:r>
      <w:r>
        <w:rPr>
          <w:sz w:val="24"/>
          <w:szCs w:val="24"/>
        </w:rPr>
        <w:t xml:space="preserve"> and activities may change at any time with or without notice.</w:t>
      </w:r>
    </w:p>
    <w:p w14:paraId="7D637BED" w14:textId="77777777" w:rsidR="006B6C91" w:rsidRPr="006B6C91" w:rsidRDefault="006B6C91" w:rsidP="006B6C91">
      <w:pPr>
        <w:rPr>
          <w:b/>
          <w:bCs/>
          <w:sz w:val="24"/>
          <w:szCs w:val="24"/>
          <w:u w:val="single"/>
        </w:rPr>
      </w:pPr>
    </w:p>
    <w:p w14:paraId="18D26864" w14:textId="37092BDF" w:rsidR="006B6C91" w:rsidRDefault="006B6C91" w:rsidP="006B6C91">
      <w:pPr>
        <w:rPr>
          <w:sz w:val="24"/>
          <w:szCs w:val="24"/>
        </w:rPr>
      </w:pPr>
    </w:p>
    <w:p w14:paraId="7DAE3A4E" w14:textId="77777777" w:rsidR="006B6C91" w:rsidRPr="006B6C91" w:rsidRDefault="006B6C91" w:rsidP="006B6C91">
      <w:pPr>
        <w:rPr>
          <w:sz w:val="24"/>
          <w:szCs w:val="24"/>
        </w:rPr>
      </w:pPr>
    </w:p>
    <w:sectPr w:rsidR="006B6C91" w:rsidRPr="006B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61"/>
    <w:multiLevelType w:val="hybridMultilevel"/>
    <w:tmpl w:val="11C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BBD"/>
    <w:multiLevelType w:val="hybridMultilevel"/>
    <w:tmpl w:val="9FBED0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2A3578"/>
    <w:multiLevelType w:val="hybridMultilevel"/>
    <w:tmpl w:val="0A7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91"/>
    <w:rsid w:val="001C1818"/>
    <w:rsid w:val="00431DB1"/>
    <w:rsid w:val="00646A4B"/>
    <w:rsid w:val="00650844"/>
    <w:rsid w:val="006B6C91"/>
    <w:rsid w:val="008557A1"/>
    <w:rsid w:val="008F5E44"/>
    <w:rsid w:val="009C28AF"/>
    <w:rsid w:val="009F008D"/>
    <w:rsid w:val="00AE32DB"/>
    <w:rsid w:val="00B42398"/>
    <w:rsid w:val="00D154E7"/>
    <w:rsid w:val="00D623D8"/>
    <w:rsid w:val="00E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E3C4"/>
  <w15:chartTrackingRefBased/>
  <w15:docId w15:val="{38FE1119-FE53-419F-AE34-A93457D2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BDFC-26C4-48C2-8452-772FD184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Lowry</dc:creator>
  <cp:keywords/>
  <dc:description/>
  <cp:lastModifiedBy>Melissa Martin</cp:lastModifiedBy>
  <cp:revision>2</cp:revision>
  <cp:lastPrinted>2020-12-11T16:26:00Z</cp:lastPrinted>
  <dcterms:created xsi:type="dcterms:W3CDTF">2021-12-02T15:50:00Z</dcterms:created>
  <dcterms:modified xsi:type="dcterms:W3CDTF">2021-12-02T15:50:00Z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1159665612</vt:i4>
  </property>
  <property fmtid="{D5CDD505-2E9C-101B-9397-08002B2CF9AE}" pid="3" name="_NewReviewCycle">
    <vt:lpwstr/>
  </property>
  <property fmtid="{D5CDD505-2E9C-101B-9397-08002B2CF9AE}" pid="4" name="_EmailSubject">
    <vt:lpwstr>Job Descriptions</vt:lpwstr>
  </property>
  <property fmtid="{D5CDD505-2E9C-101B-9397-08002B2CF9AE}" pid="5" name="_AuthorEmail">
    <vt:lpwstr>JacquieLowry@ohioreadymix.com</vt:lpwstr>
  </property>
  <property fmtid="{D5CDD505-2E9C-101B-9397-08002B2CF9AE}" pid="6" name="_AuthorEmailDisplayName">
    <vt:lpwstr>Jacquie Lowry</vt:lpwstr>
  </property>
  <property fmtid="{D5CDD505-2E9C-101B-9397-08002B2CF9AE}" pid="7" name="_ReviewingToolsShownOnce">
    <vt:lpwstr/>
  </property>
</Properties>
</file>